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012" w:rsidRDefault="003C7012">
      <w:pPr>
        <w:rPr>
          <w:rFonts w:ascii="Arial" w:eastAsia="Arial" w:hAnsi="Arial" w:cs="Arial"/>
          <w:b/>
          <w:smallCaps/>
          <w:sz w:val="24"/>
          <w:szCs w:val="24"/>
        </w:rPr>
        <w:sectPr w:rsidR="003C7012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560EEFBF" wp14:editId="161054FF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C7012" w:rsidRDefault="003C7012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3C7012" w:rsidRDefault="003C701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2202750" y="0"/>
                                <a:chExt cx="6286500" cy="7560000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2202750" y="0"/>
                                  <a:ext cx="6286500" cy="75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C7012" w:rsidRDefault="003C7012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7" name="Group 7"/>
                              <wpg:cNvGrpSpPr/>
                              <wpg:grpSpPr>
                                <a:xfrm>
                                  <a:off x="2202750" y="0"/>
                                  <a:ext cx="6286500" cy="7560000"/>
                                  <a:chOff x="-133357" y="-2276513"/>
                                  <a:chExt cx="6286835" cy="8320544"/>
                                </a:xfrm>
                              </wpg:grpSpPr>
                              <wps:wsp>
                                <wps:cNvPr id="8" name="Rectangle 8"/>
                                <wps:cNvSpPr/>
                                <wps:spPr>
                                  <a:xfrm>
                                    <a:off x="-133357" y="-2276513"/>
                                    <a:ext cx="6286825" cy="8320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3C7012" w:rsidRDefault="003C7012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Rectangle 9"/>
                                <wps:cNvSpPr/>
                                <wps:spPr>
                                  <a:xfrm>
                                    <a:off x="2980383" y="5629376"/>
                                    <a:ext cx="3173095" cy="414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3C7012" w:rsidRDefault="003C7012">
                                      <w:pPr>
                                        <w:spacing w:line="275" w:lineRule="auto"/>
                                        <w:jc w:val="righ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45700" rIns="91425" bIns="45700" anchor="t" anchorCtr="0">
                                  <a:noAutofit/>
                                </wps:bodyPr>
                              </wps:wsp>
                              <wps:wsp>
                                <wps:cNvPr id="10" name="Rectangle 10"/>
                                <wps:cNvSpPr/>
                                <wps:spPr>
                                  <a:xfrm>
                                    <a:off x="-133357" y="-2276513"/>
                                    <a:ext cx="5485128" cy="461517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3C7012" w:rsidRDefault="003C7012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</w:p>
                                    <w:p w:rsidR="003C7012" w:rsidRDefault="003C7012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</w:p>
                                    <w:p w:rsidR="003C7012" w:rsidRDefault="003C7012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</w:p>
                                    <w:p w:rsidR="003C7012" w:rsidRDefault="003C7012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</w:p>
                                    <w:p w:rsidR="003C7012" w:rsidRDefault="003C7012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</w:p>
                                    <w:p w:rsidR="003C7012" w:rsidRDefault="003C7012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1F497D"/>
                                          <w:sz w:val="72"/>
                                        </w:rPr>
                                        <w:t xml:space="preserve">Framework </w:t>
                                      </w:r>
                                    </w:p>
                                    <w:p w:rsidR="003C7012" w:rsidRDefault="003C7012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1F497D"/>
                                          <w:sz w:val="72"/>
                                        </w:rPr>
                                        <w:t>Award Form</w:t>
                                      </w:r>
                                    </w:p>
                                    <w:p w:rsidR="003C7012" w:rsidRDefault="003C7012">
                                      <w:pPr>
                                        <w:spacing w:line="275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45700" rIns="91425" bIns="45700" anchor="b" anchorCtr="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60EEFBF" id="Group 11" o:spid="_x0000_s1026" style="position:absolute;margin-left:69.75pt;margin-top:26.25pt;width:495pt;height:655.15pt;z-index:251659264;mso-position-horizontal-relative:page;mso-position-vertical-relative:margin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">
                <v:group id="Group 1" o:spid="_x0000_s1027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3C7012" w:rsidRDefault="003C7012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4" o:spid="_x0000_s1030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<v:textbox inset="2.53958mm,2.53958mm,2.53958mm,2.53958mm">
                        <w:txbxContent>
                          <w:p w:rsidR="003C7012" w:rsidRDefault="003C701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oup 5" o:spid="_x0000_s1031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rect id="Rectangle 6" o:spid="_x0000_s1032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:rsidR="003C7012" w:rsidRDefault="003C7012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oup 7" o:spid="_x0000_s1033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v:rect id="Rectangle 8" o:spid="_x0000_s1034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" filled="f" stroked="f">
                          <v:textbox inset="2.53958mm,2.53958mm,2.53958mm,2.53958mm">
                            <w:txbxContent>
                              <w:p w:rsidR="003C7012" w:rsidRDefault="003C7012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rect id="Rectangle 9" o:spid="_x0000_s1035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" filled="f" stroked="f">
                          <v:textbox inset="2.53958mm,1.2694mm,2.53958mm,1.2694mm">
                            <w:txbxContent>
                              <w:p w:rsidR="003C7012" w:rsidRDefault="003C7012">
                                <w:pPr>
                                  <w:spacing w:line="275" w:lineRule="auto"/>
                                  <w:jc w:val="righ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rect id="Rectangle 10" o:spid="_x0000_s1036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" filled="f" stroked="f">
                          <v:textbox inset="2.53958mm,1.2694mm,2.53958mm,1.2694mm">
                            <w:txbxContent>
                              <w:p w:rsidR="003C7012" w:rsidRDefault="003C7012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3C7012" w:rsidRDefault="003C7012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3C7012" w:rsidRDefault="003C7012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3C7012" w:rsidRDefault="003C7012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3C7012" w:rsidRDefault="003C7012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3C7012" w:rsidRDefault="003C7012">
                                <w:pPr>
                                  <w:spacing w:after="0" w:line="275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 xml:space="preserve">Framework </w:t>
                                </w:r>
                              </w:p>
                              <w:p w:rsidR="003C7012" w:rsidRDefault="003C7012">
                                <w:pPr>
                                  <w:spacing w:after="0" w:line="275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>Award Form</w:t>
                                </w:r>
                              </w:p>
                              <w:p w:rsidR="003C7012" w:rsidRDefault="003C7012">
                                <w:pPr>
                                  <w:spacing w:line="275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</v:group>
                    </v:group>
                  </v:group>
                </v:group>
                <w10:wrap anchorx="page" anchory="margin"/>
              </v:group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hidden="0" allowOverlap="1" wp14:anchorId="0B996F9D" wp14:editId="185B9DA0">
            <wp:simplePos x="0" y="0"/>
            <wp:positionH relativeFrom="column">
              <wp:posOffset>96524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2" name="image2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rown Commercial Service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C7012" w:rsidRDefault="003C7012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3C7012" w:rsidRDefault="003C7012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010"/>
        <w:gridCol w:w="8085"/>
      </w:tblGrid>
      <w:tr w:rsidR="003C7012" w:rsidTr="00342020">
        <w:trPr>
          <w:trHeight w:val="1072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tcW w:w="8085" w:type="dxa"/>
          </w:tcPr>
          <w:p w:rsidR="003C7012" w:rsidRDefault="003C7012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3C7012" w:rsidRDefault="003C7012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C7012" w:rsidRDefault="003C7012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Its offices are on: 9th Floor, The Capital,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Old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Hall Street, Liverpool L3 9PP.</w:t>
            </w:r>
          </w:p>
          <w:p w:rsidR="003C7012" w:rsidRDefault="003C7012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3C7012" w:rsidTr="00342020">
        <w:trPr>
          <w:trHeight w:val="976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tcW w:w="8085" w:type="dxa"/>
          </w:tcPr>
          <w:p w:rsidR="003C7012" w:rsidRDefault="003C70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3C7012">
              <w:tc>
                <w:tcPr>
                  <w:tcW w:w="2296" w:type="dxa"/>
                  <w:shd w:val="clear" w:color="auto" w:fill="auto"/>
                </w:tcPr>
                <w:p w:rsidR="003C7012" w:rsidRDefault="003C7012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3C7012" w:rsidRPr="006C4278" w:rsidRDefault="00740BE2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FD2F31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[REDACTED]</w:t>
                  </w:r>
                </w:p>
              </w:tc>
            </w:tr>
            <w:tr w:rsidR="003C7012">
              <w:tc>
                <w:tcPr>
                  <w:tcW w:w="2296" w:type="dxa"/>
                  <w:shd w:val="clear" w:color="auto" w:fill="auto"/>
                </w:tcPr>
                <w:p w:rsidR="003C7012" w:rsidRDefault="003C7012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3C7012" w:rsidRPr="006C4278" w:rsidRDefault="00740BE2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FD2F31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[REDACTED]</w:t>
                  </w:r>
                </w:p>
              </w:tc>
            </w:tr>
            <w:tr w:rsidR="003C7012">
              <w:tc>
                <w:tcPr>
                  <w:tcW w:w="2296" w:type="dxa"/>
                  <w:shd w:val="clear" w:color="auto" w:fill="auto"/>
                </w:tcPr>
                <w:p w:rsidR="003C7012" w:rsidRDefault="003C7012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3C7012" w:rsidRPr="006C4278" w:rsidRDefault="00740BE2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FD2F31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[REDACTED]</w:t>
                  </w:r>
                </w:p>
              </w:tc>
            </w:tr>
            <w:tr w:rsidR="003C7012">
              <w:tc>
                <w:tcPr>
                  <w:tcW w:w="2296" w:type="dxa"/>
                  <w:shd w:val="clear" w:color="auto" w:fill="auto"/>
                </w:tcPr>
                <w:p w:rsidR="003C7012" w:rsidRDefault="003C7012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3C7012" w:rsidRDefault="00740BE2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8"/>
                      <w:szCs w:val="28"/>
                      <w:highlight w:val="yellow"/>
                    </w:rPr>
                  </w:pPr>
                  <w:r w:rsidRPr="00FD2F31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[REDACTED]</w:t>
                  </w:r>
                </w:p>
              </w:tc>
            </w:tr>
            <w:tr w:rsidR="003C7012">
              <w:tc>
                <w:tcPr>
                  <w:tcW w:w="2296" w:type="dxa"/>
                  <w:shd w:val="clear" w:color="auto" w:fill="auto"/>
                </w:tcPr>
                <w:p w:rsidR="003C7012" w:rsidRDefault="003C7012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3C7012" w:rsidRDefault="003C7012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3C7012" w:rsidRDefault="003C7012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C7012" w:rsidTr="00342020">
        <w:trPr>
          <w:trHeight w:val="1446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tcW w:w="8085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1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framework contract between CCS and the Supplier allows the Supplier to be considered for Call-off Contracts to supply the Deliverables </w:t>
            </w:r>
            <w:r w:rsidRPr="006C427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 Lot(s) </w:t>
            </w:r>
            <w:r w:rsidRPr="006A2F1E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1,2,3,4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You cannot deliver in any other Lot under this contract. Any references made to other Lots in this contract do not apply.] </w:t>
            </w: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1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1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opportunity is advertised in the Contract Notice in the Find a Tender Service reference </w:t>
            </w:r>
            <w:r w:rsidRPr="00443E04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2021/S 000-002008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(FTS Notice).</w:t>
            </w: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3C7012" w:rsidTr="00342020">
        <w:trPr>
          <w:trHeight w:val="327"/>
        </w:trPr>
        <w:tc>
          <w:tcPr>
            <w:tcW w:w="436" w:type="dxa"/>
          </w:tcPr>
          <w:p w:rsidR="003C7012" w:rsidRDefault="003C7012">
            <w:pPr>
              <w:keepNext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tcW w:w="8085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C7012" w:rsidTr="00342020">
        <w:trPr>
          <w:trHeight w:val="463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85" w:type="dxa"/>
          </w:tcPr>
          <w:p w:rsidR="003C7012" w:rsidRPr="00830050" w:rsidRDefault="007E63BF">
            <w:pPr>
              <w:spacing w:after="0"/>
              <w:ind w:right="936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11</w:t>
            </w:r>
            <w:r w:rsidR="003C7012" w:rsidRPr="0083005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/08/2021</w:t>
            </w:r>
          </w:p>
        </w:tc>
      </w:tr>
      <w:tr w:rsidR="003C7012" w:rsidTr="00342020">
        <w:trPr>
          <w:trHeight w:val="60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85" w:type="dxa"/>
          </w:tcPr>
          <w:p w:rsidR="003C7012" w:rsidRPr="00830050" w:rsidRDefault="007E63BF">
            <w:pPr>
              <w:spacing w:after="0"/>
              <w:ind w:right="936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</w:t>
            </w:r>
            <w:r w:rsidR="003C7012" w:rsidRPr="0083005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/08/2025</w:t>
            </w:r>
          </w:p>
        </w:tc>
      </w:tr>
      <w:tr w:rsidR="003C7012" w:rsidTr="00342020">
        <w:trPr>
          <w:trHeight w:val="471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tcW w:w="8085" w:type="dxa"/>
          </w:tcPr>
          <w:p w:rsidR="003C7012" w:rsidRDefault="003C7012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3C7012" w:rsidTr="00342020">
        <w:trPr>
          <w:trHeight w:val="837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tcW w:w="8085" w:type="dxa"/>
          </w:tcPr>
          <w:p w:rsidR="003C7012" w:rsidRDefault="003C70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direct award</w:t>
            </w:r>
          </w:p>
          <w:p w:rsidR="003C7012" w:rsidRDefault="003C70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further competition</w:t>
            </w:r>
          </w:p>
          <w:p w:rsidR="003C7012" w:rsidRDefault="003C7012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  <w:p w:rsidR="003C7012" w:rsidRDefault="003C7012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7 (Call-off Award Procedure)</w:t>
            </w:r>
          </w:p>
        </w:tc>
      </w:tr>
      <w:tr w:rsidR="003C7012" w:rsidTr="00342020">
        <w:trPr>
          <w:trHeight w:val="231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3C7012" w:rsidRDefault="003C7012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C7012" w:rsidRDefault="003C7012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(together these documents form the ‘the Framework Contract’)</w:t>
            </w:r>
          </w:p>
          <w:p w:rsidR="003C7012" w:rsidRDefault="003C7012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C7012" w:rsidRDefault="003C7012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C7012" w:rsidRDefault="003C7012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C7012" w:rsidRDefault="003C7012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C7012" w:rsidRDefault="003C7012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C7012" w:rsidRDefault="003C7012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C7012" w:rsidRDefault="003C7012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C7012" w:rsidRDefault="003C7012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C7012" w:rsidRDefault="003C7012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C7012" w:rsidRDefault="003C7012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C7012" w:rsidRDefault="003C7012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C7012" w:rsidRDefault="003C7012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C7012" w:rsidRDefault="003C7012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C7012" w:rsidRDefault="003C7012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C7012" w:rsidRDefault="003C7012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C7012" w:rsidRDefault="003C7012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85" w:type="dxa"/>
          </w:tcPr>
          <w:p w:rsidR="003C7012" w:rsidRDefault="003C7012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3C7012" w:rsidRDefault="003C701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3C7012" w:rsidRDefault="003C701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3C7012" w:rsidRDefault="003C701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RM6188 </w:t>
            </w:r>
          </w:p>
          <w:p w:rsidR="003C7012" w:rsidRDefault="003C701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</w:t>
            </w:r>
            <w:r>
              <w:rPr>
                <w:color w:val="000000"/>
              </w:rPr>
              <w:t xml:space="preserve">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RM6188</w:t>
            </w:r>
          </w:p>
          <w:p w:rsidR="003C7012" w:rsidRDefault="003C701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RM6188 (in equal order of precedence):</w:t>
            </w: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C7012" w:rsidRDefault="003C7012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3C7012" w:rsidRDefault="003C7012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3C7012" w:rsidRDefault="003C7012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3C7012" w:rsidRDefault="003C7012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3C7012" w:rsidRDefault="003C7012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3C7012" w:rsidRDefault="003C70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3C7012" w:rsidRDefault="003C70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 (Staff Transfer)      </w:t>
            </w:r>
          </w:p>
          <w:p w:rsidR="003C7012" w:rsidRDefault="003C70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3C7012" w:rsidRDefault="003C70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C7012" w:rsidRDefault="003C70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:rsidR="003C7012" w:rsidRDefault="003C70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6 (ICT Services)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C7012" w:rsidRDefault="003C70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C7012" w:rsidRDefault="003C70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8 (Business Continuity and Disaster Recovery) </w:t>
            </w:r>
          </w:p>
          <w:p w:rsidR="003C7012" w:rsidRDefault="003C70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C7012" w:rsidRDefault="003C70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C7012" w:rsidRDefault="003C70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C7012" w:rsidRDefault="003C70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13 (Implementation Plan and Testing)</w:t>
            </w:r>
          </w:p>
          <w:p w:rsidR="003C7012" w:rsidRDefault="003C70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C7012" w:rsidRDefault="003C70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 (Call-Off Contract Management)</w:t>
            </w:r>
          </w:p>
          <w:p w:rsidR="003C7012" w:rsidRDefault="003C70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16 (Benchmarking)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C7012" w:rsidRPr="009B6F43" w:rsidRDefault="003C7012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17 </w:t>
            </w:r>
            <w:r w:rsidRPr="009B6F4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(MOD Terms) </w:t>
            </w:r>
            <w:r w:rsidRPr="009B6F4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9B6F4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    </w:t>
            </w:r>
          </w:p>
          <w:p w:rsidR="003C7012" w:rsidRPr="009B6F43" w:rsidRDefault="003C7012" w:rsidP="009B6F4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B6F4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18 (Background Checks) </w:t>
            </w:r>
            <w:r w:rsidRPr="009B6F4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C7012" w:rsidRPr="009B6F43" w:rsidRDefault="003C7012" w:rsidP="009B6F4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B6F43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19 (Scottish Law)</w:t>
            </w:r>
            <w:r w:rsidRPr="009B6F4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9B6F4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</w:t>
            </w:r>
          </w:p>
          <w:p w:rsidR="003C7012" w:rsidRPr="009B6F43" w:rsidRDefault="003C7012" w:rsidP="009B6F4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B6F4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20 (Call-Off Specification)     </w:t>
            </w:r>
          </w:p>
          <w:p w:rsidR="003C7012" w:rsidRPr="009B6F43" w:rsidRDefault="003C7012" w:rsidP="009B6F4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B6F4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21 (Northern Ireland Law)   </w:t>
            </w:r>
          </w:p>
          <w:p w:rsidR="003C7012" w:rsidRPr="009B6F43" w:rsidRDefault="003C7012" w:rsidP="009B6F43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B6F4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23 (HMRC Terms)                    </w:t>
            </w:r>
          </w:p>
          <w:p w:rsidR="003C7012" w:rsidRDefault="003C70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B6F43"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  <w:p w:rsidR="003C7012" w:rsidRDefault="003C70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3C7012" w:rsidRDefault="003C70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9 (Cyber Essentials Scheme) </w:t>
            </w:r>
          </w:p>
          <w:p w:rsidR="003C7012" w:rsidRDefault="003C70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Joint Schedule 2 (Variation Form)</w:t>
            </w:r>
          </w:p>
          <w:p w:rsidR="003C7012" w:rsidRDefault="003C70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3C7012" w:rsidRDefault="003C70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3C7012" w:rsidRDefault="003C70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</w:t>
            </w:r>
          </w:p>
          <w:p w:rsidR="003C7012" w:rsidRDefault="003C70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7 (Financial Difficulties)</w:t>
            </w:r>
          </w:p>
          <w:p w:rsidR="003C7012" w:rsidRDefault="003C70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:rsidR="003C7012" w:rsidRDefault="003C70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9 (Minimum Standards of Reliability)</w:t>
            </w:r>
          </w:p>
          <w:p w:rsidR="003C7012" w:rsidRDefault="003C70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3C7012" w:rsidRDefault="003C701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3.0.10)</w:t>
            </w:r>
          </w:p>
          <w:p w:rsidR="003C7012" w:rsidRDefault="003C701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5 (Corporate Social Responsibility)</w:t>
            </w:r>
            <w:r>
              <w:rPr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RM6188</w:t>
            </w:r>
          </w:p>
          <w:p w:rsidR="003C7012" w:rsidRDefault="003C701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2 (Framework Tender)</w:t>
            </w:r>
            <w:r>
              <w:rPr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RM6188 long as any part of the Framework Tender that offers a better commercial position for CCS or Buyers (as decided by CCS) take precedence over the documents above. </w:t>
            </w: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C7012" w:rsidTr="00342020">
        <w:trPr>
          <w:trHeight w:val="940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85" w:type="dxa"/>
          </w:tcPr>
          <w:p w:rsidR="003C7012" w:rsidRDefault="003C7012" w:rsidP="00830050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830050"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3C7012" w:rsidTr="00342020">
        <w:trPr>
          <w:trHeight w:val="55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tcW w:w="8085" w:type="dxa"/>
          </w:tcPr>
          <w:p w:rsidR="003C7012" w:rsidRDefault="003C7012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Framework Schedule 3 (Framework Prices)</w:t>
            </w:r>
          </w:p>
        </w:tc>
      </w:tr>
      <w:tr w:rsidR="003C7012" w:rsidTr="00342020">
        <w:trPr>
          <w:trHeight w:val="569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tcW w:w="8085" w:type="dxa"/>
            <w:shd w:val="clear" w:color="auto" w:fill="auto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3C7012" w:rsidTr="00342020">
        <w:trPr>
          <w:trHeight w:val="939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Pr="009B6F43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9B6F4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3C7012" w:rsidRPr="009B6F43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9B6F4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tcW w:w="8085" w:type="dxa"/>
          </w:tcPr>
          <w:p w:rsidR="003C7012" w:rsidRPr="009B6F43" w:rsidRDefault="003C701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B6F43">
              <w:rPr>
                <w:rFonts w:ascii="Arial" w:eastAsia="Arial" w:hAnsi="Arial" w:cs="Arial"/>
                <w:color w:val="000000"/>
                <w:sz w:val="24"/>
                <w:szCs w:val="24"/>
              </w:rPr>
              <w:t>Cyber Essentials Scheme Basic Certificate (or equivalent). Details in Framework Schedule F9 (Cyber Essentials Scheme)</w:t>
            </w:r>
          </w:p>
        </w:tc>
      </w:tr>
      <w:tr w:rsidR="003C7012" w:rsidTr="00342020">
        <w:trPr>
          <w:trHeight w:val="731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tcW w:w="8085" w:type="dxa"/>
          </w:tcPr>
          <w:p w:rsidR="003C7012" w:rsidRDefault="003C7012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will pay, excluding VAT</w:t>
            </w:r>
            <w:r>
              <w:rPr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1% of all the Charges for the Deliverables invoiced to the Buyer under all Call-Off Contracts.</w:t>
            </w:r>
          </w:p>
        </w:tc>
      </w:tr>
      <w:tr w:rsidR="003C7012" w:rsidTr="00342020">
        <w:trPr>
          <w:trHeight w:val="731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tcW w:w="8085" w:type="dxa"/>
          </w:tcPr>
          <w:p w:rsidR="003C7012" w:rsidRDefault="003C7012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£10,000,000</w:t>
            </w:r>
          </w:p>
          <w:p w:rsidR="003C7012" w:rsidRDefault="003C7012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C7012" w:rsidTr="00342020">
        <w:trPr>
          <w:trHeight w:val="1333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tcW w:w="8085" w:type="dxa"/>
          </w:tcPr>
          <w:p w:rsidR="003C7012" w:rsidRDefault="00740BE2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3C7012" w:rsidTr="00342020">
        <w:trPr>
          <w:trHeight w:val="1333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Authorised </w:t>
            </w:r>
            <w:r>
              <w:rPr>
                <w:rFonts w:ascii="Arial" w:eastAsia="Arial" w:hAnsi="Arial" w:cs="Arial"/>
                <w:b/>
                <w:color w:val="000000"/>
              </w:rPr>
              <w:t>Representative</w:t>
            </w:r>
          </w:p>
        </w:tc>
        <w:tc>
          <w:tcPr>
            <w:tcW w:w="8085" w:type="dxa"/>
          </w:tcPr>
          <w:p w:rsidR="003C7012" w:rsidRDefault="00740BE2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3C7012" w:rsidTr="00342020">
        <w:trPr>
          <w:trHeight w:val="1333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tcW w:w="8085" w:type="dxa"/>
          </w:tcPr>
          <w:p w:rsidR="003C7012" w:rsidRDefault="00740BE2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3C7012" w:rsidTr="00342020">
        <w:trPr>
          <w:trHeight w:val="1333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tcW w:w="8085" w:type="dxa"/>
          </w:tcPr>
          <w:p w:rsidR="003C7012" w:rsidRDefault="00740BE2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3C7012" w:rsidTr="00342020">
        <w:trPr>
          <w:trHeight w:val="1333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tcW w:w="8085" w:type="dxa"/>
          </w:tcPr>
          <w:p w:rsidR="003C7012" w:rsidRDefault="00740BE2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3C7012" w:rsidTr="00342020">
        <w:trPr>
          <w:trHeight w:val="1333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tcW w:w="8085" w:type="dxa"/>
            <w:shd w:val="clear" w:color="auto" w:fill="auto"/>
          </w:tcPr>
          <w:p w:rsidR="003C7012" w:rsidRDefault="00740BE2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3C7012" w:rsidTr="00342020">
        <w:trPr>
          <w:trHeight w:val="1333"/>
        </w:trPr>
        <w:tc>
          <w:tcPr>
            <w:tcW w:w="436" w:type="dxa"/>
          </w:tcPr>
          <w:p w:rsidR="003C7012" w:rsidRDefault="003C701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3C7012" w:rsidRDefault="003C7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tcW w:w="8085" w:type="dxa"/>
          </w:tcPr>
          <w:p w:rsidR="003C7012" w:rsidRPr="00616663" w:rsidRDefault="00740BE2" w:rsidP="00616663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</w:tbl>
    <w:p w:rsidR="003C7012" w:rsidRDefault="003C7012">
      <w:pPr>
        <w:rPr>
          <w:rFonts w:ascii="Arial" w:eastAsia="Arial" w:hAnsi="Arial" w:cs="Arial"/>
          <w:sz w:val="24"/>
          <w:szCs w:val="24"/>
        </w:rPr>
      </w:pPr>
    </w:p>
    <w:p w:rsidR="003C7012" w:rsidRDefault="003C7012">
      <w:pPr>
        <w:rPr>
          <w:rFonts w:ascii="Arial" w:eastAsia="Arial" w:hAnsi="Arial" w:cs="Arial"/>
          <w:sz w:val="24"/>
          <w:szCs w:val="24"/>
        </w:rPr>
      </w:pPr>
    </w:p>
    <w:tbl>
      <w:tblPr>
        <w:tblW w:w="10560" w:type="dxa"/>
        <w:tblInd w:w="-6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2190"/>
        <w:gridCol w:w="2985"/>
        <w:gridCol w:w="1695"/>
        <w:gridCol w:w="3690"/>
      </w:tblGrid>
      <w:tr w:rsidR="003C7012" w:rsidTr="00342020">
        <w:trPr>
          <w:trHeight w:val="635"/>
        </w:trPr>
        <w:tc>
          <w:tcPr>
            <w:tcW w:w="5175" w:type="dxa"/>
            <w:gridSpan w:val="2"/>
          </w:tcPr>
          <w:p w:rsidR="003C7012" w:rsidRDefault="003C701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5385" w:type="dxa"/>
            <w:gridSpan w:val="2"/>
          </w:tcPr>
          <w:p w:rsidR="003C7012" w:rsidRDefault="003C701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3C7012" w:rsidTr="00342020">
        <w:trPr>
          <w:trHeight w:val="635"/>
        </w:trPr>
        <w:tc>
          <w:tcPr>
            <w:tcW w:w="2190" w:type="dxa"/>
          </w:tcPr>
          <w:p w:rsidR="003C7012" w:rsidRDefault="003C701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5" w:type="dxa"/>
          </w:tcPr>
          <w:p w:rsidR="003C7012" w:rsidRDefault="00740BE2" w:rsidP="00740BE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  <w:tc>
          <w:tcPr>
            <w:tcW w:w="1695" w:type="dxa"/>
          </w:tcPr>
          <w:p w:rsidR="003C7012" w:rsidRDefault="003C701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690" w:type="dxa"/>
          </w:tcPr>
          <w:p w:rsidR="003C7012" w:rsidRDefault="00740BE2" w:rsidP="00740BE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3C7012" w:rsidTr="00342020">
        <w:trPr>
          <w:trHeight w:val="635"/>
        </w:trPr>
        <w:tc>
          <w:tcPr>
            <w:tcW w:w="2190" w:type="dxa"/>
          </w:tcPr>
          <w:p w:rsidR="003C7012" w:rsidRDefault="003C701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5" w:type="dxa"/>
          </w:tcPr>
          <w:p w:rsidR="003C7012" w:rsidRDefault="00740BE2" w:rsidP="00740BE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  <w:tc>
          <w:tcPr>
            <w:tcW w:w="1695" w:type="dxa"/>
          </w:tcPr>
          <w:p w:rsidR="003C7012" w:rsidRDefault="003C701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690" w:type="dxa"/>
          </w:tcPr>
          <w:p w:rsidR="003C7012" w:rsidRDefault="00740BE2" w:rsidP="00740BE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3C7012" w:rsidTr="00342020">
        <w:trPr>
          <w:trHeight w:val="635"/>
        </w:trPr>
        <w:tc>
          <w:tcPr>
            <w:tcW w:w="2190" w:type="dxa"/>
          </w:tcPr>
          <w:p w:rsidR="003C7012" w:rsidRDefault="003C701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5" w:type="dxa"/>
          </w:tcPr>
          <w:p w:rsidR="003C7012" w:rsidRDefault="00740BE2" w:rsidP="00740BE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3C7012" w:rsidRDefault="003C701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:rsidR="003C7012" w:rsidRDefault="003C701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690" w:type="dxa"/>
          </w:tcPr>
          <w:p w:rsidR="003C7012" w:rsidRDefault="00740BE2" w:rsidP="00740BE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3C7012" w:rsidTr="00342020">
        <w:trPr>
          <w:trHeight w:val="863"/>
        </w:trPr>
        <w:tc>
          <w:tcPr>
            <w:tcW w:w="2190" w:type="dxa"/>
          </w:tcPr>
          <w:p w:rsidR="003C7012" w:rsidRDefault="003C701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5" w:type="dxa"/>
          </w:tcPr>
          <w:p w:rsidR="003C7012" w:rsidRPr="00740BE2" w:rsidRDefault="00740BE2" w:rsidP="00740BE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  <w:tc>
          <w:tcPr>
            <w:tcW w:w="1695" w:type="dxa"/>
          </w:tcPr>
          <w:p w:rsidR="003C7012" w:rsidRDefault="003C701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690" w:type="dxa"/>
          </w:tcPr>
          <w:p w:rsidR="003C7012" w:rsidRDefault="00740BE2" w:rsidP="00740BE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  <w:bookmarkStart w:id="0" w:name="_GoBack"/>
            <w:bookmarkEnd w:id="0"/>
          </w:p>
        </w:tc>
      </w:tr>
    </w:tbl>
    <w:p w:rsidR="003C7012" w:rsidRDefault="003C7012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</w:rPr>
        <w:sectPr w:rsidR="003C7012">
          <w:pgSz w:w="11906" w:h="16838"/>
          <w:pgMar w:top="1440" w:right="1440" w:bottom="1440" w:left="1440" w:header="720" w:footer="720" w:gutter="0"/>
          <w:cols w:space="720"/>
        </w:sectPr>
      </w:pPr>
    </w:p>
    <w:p w:rsidR="003C7012" w:rsidRDefault="003C7012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</w:rPr>
      </w:pPr>
    </w:p>
    <w:sectPr w:rsidR="003C7012" w:rsidSect="003C7012">
      <w:type w:val="continuous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97D" w:rsidRDefault="0029197D">
      <w:pPr>
        <w:spacing w:after="0" w:line="240" w:lineRule="auto"/>
      </w:pPr>
      <w:r>
        <w:separator/>
      </w:r>
    </w:p>
  </w:endnote>
  <w:endnote w:type="continuationSeparator" w:id="0">
    <w:p w:rsidR="0029197D" w:rsidRDefault="00291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TZhongsong"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012" w:rsidRDefault="003C7012">
    <w:pPr>
      <w:tabs>
        <w:tab w:val="center" w:pos="4513"/>
        <w:tab w:val="right" w:pos="9026"/>
      </w:tabs>
      <w:spacing w:after="0"/>
      <w:rPr>
        <w:color w:val="A6A6A6"/>
      </w:rPr>
    </w:pPr>
  </w:p>
  <w:p w:rsidR="003C7012" w:rsidRDefault="003C701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RM6188                                           </w:t>
    </w:r>
  </w:p>
  <w:p w:rsidR="003C7012" w:rsidRDefault="003C701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740BE2">
      <w:rPr>
        <w:rFonts w:ascii="Arial" w:eastAsia="Arial" w:hAnsi="Arial" w:cs="Arial"/>
        <w:noProof/>
        <w:color w:val="000000"/>
        <w:sz w:val="20"/>
        <w:szCs w:val="20"/>
      </w:rPr>
      <w:t>5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3C7012" w:rsidRDefault="003C7012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v3.7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012" w:rsidRDefault="003C7012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3C7012" w:rsidRDefault="003C7012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3C7012" w:rsidRDefault="003C701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A6A6A6"/>
        <w:sz w:val="20"/>
        <w:szCs w:val="20"/>
      </w:rPr>
      <w:t>5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3C7012" w:rsidRDefault="003C7012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97D" w:rsidRDefault="0029197D">
      <w:pPr>
        <w:spacing w:after="0" w:line="240" w:lineRule="auto"/>
      </w:pPr>
      <w:r>
        <w:separator/>
      </w:r>
    </w:p>
  </w:footnote>
  <w:footnote w:type="continuationSeparator" w:id="0">
    <w:p w:rsidR="0029197D" w:rsidRDefault="00291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012" w:rsidRDefault="003C701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3C7012" w:rsidRDefault="003C701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</w:t>
    </w:r>
    <w:r>
      <w:t>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012" w:rsidRDefault="003C701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3C7012" w:rsidRDefault="003C701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3C7012" w:rsidRDefault="003C701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327272B"/>
    <w:multiLevelType w:val="multilevel"/>
    <w:tmpl w:val="A35C6D7C"/>
    <w:lvl w:ilvl="0">
      <w:start w:val="1"/>
      <w:numFmt w:val="decimal"/>
      <w:lvlText w:val="%1."/>
      <w:lvlJc w:val="left"/>
      <w:pPr>
        <w:ind w:left="642" w:hanging="358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1">
    <w:nsid w:val="100C3EA7"/>
    <w:multiLevelType w:val="multilevel"/>
    <w:tmpl w:val="C186C2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1">
    <w:nsid w:val="1FCB6A73"/>
    <w:multiLevelType w:val="multilevel"/>
    <w:tmpl w:val="F3B898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1">
    <w:nsid w:val="46C41A4E"/>
    <w:multiLevelType w:val="multilevel"/>
    <w:tmpl w:val="9898A976"/>
    <w:lvl w:ilvl="0">
      <w:start w:val="1"/>
      <w:numFmt w:val="bullet"/>
      <w:pStyle w:val="GPSL4boldheading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1">
    <w:nsid w:val="54F87B4C"/>
    <w:multiLevelType w:val="multilevel"/>
    <w:tmpl w:val="C34261E8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1">
    <w:nsid w:val="62313BBE"/>
    <w:multiLevelType w:val="multilevel"/>
    <w:tmpl w:val="657E31FE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020"/>
    <w:rsid w:val="000E208B"/>
    <w:rsid w:val="0029197D"/>
    <w:rsid w:val="002E79C4"/>
    <w:rsid w:val="00342020"/>
    <w:rsid w:val="003C7012"/>
    <w:rsid w:val="00443E04"/>
    <w:rsid w:val="005D246F"/>
    <w:rsid w:val="00616663"/>
    <w:rsid w:val="00686B9D"/>
    <w:rsid w:val="006C4278"/>
    <w:rsid w:val="00740BE2"/>
    <w:rsid w:val="007E63BF"/>
    <w:rsid w:val="00830050"/>
    <w:rsid w:val="009B6F43"/>
    <w:rsid w:val="00F9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C2B4B"/>
  <w15:docId w15:val="{3F5E2F52-2C1A-4F67-ACEA-DDC865BF7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5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6">
    <w:basedOn w:val="TableNormal"/>
    <w:rPr>
      <w:color w:val="366091"/>
    </w:rPr>
    <w:tblPr>
      <w:tblStyleRowBandSize w:val="1"/>
      <w:tblStyleColBandSize w:val="1"/>
    </w:tblPr>
  </w:style>
  <w:style w:type="table" w:customStyle="1" w:styleId="a7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8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9">
    <w:basedOn w:val="TableNormal"/>
    <w:rPr>
      <w:color w:val="366091"/>
    </w:rPr>
    <w:tblPr>
      <w:tblStyleRowBandSize w:val="1"/>
      <w:tblStyleColBandSize w:val="1"/>
    </w:tblPr>
  </w:style>
  <w:style w:type="table" w:customStyle="1" w:styleId="aa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styleId="Hyperlink">
    <w:name w:val="Hyperlink"/>
    <w:basedOn w:val="DefaultParagraphFont"/>
    <w:uiPriority w:val="99"/>
    <w:unhideWhenUsed/>
    <w:rsid w:val="006166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xS9tBEE/J9kgHIhEh7EJi6QWdA==">AMUW2mUh9KLrDJpVh6BW12N6cYIt0vzPqgnqM56JswrC4bCxW8WIFm4HUNW2ctHY6oUpnZydwXoTv9kn3dOe1W0ksvgs+wtWZX1niat3s7YFOZRrl44Pc9zLJc5bmhWI8CY5OfM64U5s2bwRboghsbrSTC101scd1g==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leah morrow</dc:creator>
  <cp:lastModifiedBy>leah morrow</cp:lastModifiedBy>
  <cp:revision>4</cp:revision>
  <dcterms:created xsi:type="dcterms:W3CDTF">2021-07-19T10:23:00Z</dcterms:created>
  <dcterms:modified xsi:type="dcterms:W3CDTF">2021-08-10T08:26:00Z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